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pracujących!</w:t>
      </w:r>
    </w:p>
    <w:p w:rsidR="00022ABB" w:rsidRDefault="00022ABB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bookmarkStart w:id="0" w:name="_GoBack"/>
      <w:bookmarkEnd w:id="0"/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 do 87%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 mieć ukończone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  <w:r w:rsidR="00CF6E63">
        <w:rPr>
          <w:rFonts w:ascii="Calibri" w:eastAsia="Calibri" w:hAnsi="Calibri" w:cs="Times New Roman"/>
          <w:b/>
          <w:sz w:val="21"/>
          <w:szCs w:val="21"/>
        </w:rPr>
        <w:t>,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:rsidR="00CF6E63" w:rsidRPr="00CF6E63" w:rsidRDefault="00843038" w:rsidP="00CF6E63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zdaną maturę,</w:t>
      </w:r>
    </w:p>
    <w:p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w wieku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od 25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9150F5" w:rsidRPr="009150F5" w:rsidRDefault="00843038" w:rsidP="009150F5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150F5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orządzicie Twój Bilans Kariery.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</w:t>
      </w:r>
      <w:r w:rsidR="009150F5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indywidualny plan rozwoju edukacyjno-zawodowego.</w:t>
      </w:r>
    </w:p>
    <w:p w:rsidR="00D4171D" w:rsidRDefault="00021541" w:rsidP="00D4171D">
      <w:pPr>
        <w:ind w:left="36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B6206E">
        <w:rPr>
          <w:rFonts w:ascii="Calibri" w:eastAsia="Calibri" w:hAnsi="Calibri" w:cs="Times New Roman"/>
          <w:b/>
          <w:sz w:val="21"/>
          <w:szCs w:val="21"/>
        </w:rPr>
        <w:t xml:space="preserve">Z doradcą możesz spotkać się w 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B6206E">
        <w:rPr>
          <w:rFonts w:ascii="Calibri" w:eastAsia="Calibri" w:hAnsi="Calibri" w:cs="Times New Roman"/>
          <w:b/>
          <w:sz w:val="21"/>
          <w:szCs w:val="21"/>
        </w:rPr>
        <w:t>,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 xml:space="preserve"> w</w:t>
      </w:r>
      <w:r w:rsidR="00D4171D">
        <w:rPr>
          <w:rFonts w:ascii="Calibri" w:eastAsia="Calibri" w:hAnsi="Calibri" w:cs="Times New Roman"/>
          <w:b/>
          <w:sz w:val="21"/>
          <w:szCs w:val="21"/>
        </w:rPr>
        <w:t>: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lastRenderedPageBreak/>
        <w:t xml:space="preserve">Krakowie – w Centrum Informacji i Planowania Kariery Zawodowej, Plac na Stawach 1, 30-107 Kraków, tel. 12 4240738; </w:t>
      </w:r>
    </w:p>
    <w:p w:rsidR="00D4171D" w:rsidRP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Tarnowie – w Centrum Informacji i Planowania Kariery Zawodowej, al. Solidarności 5-9, 33-100 Tarnów, tel. 14 6269940;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Nowym Sączu – w Centrum Informacji i Planowania Kariery Zawodowej, ul. Węgierska 146, 33-100 Nowy Sącz, tel. 18 4429490</w:t>
      </w:r>
    </w:p>
    <w:p w:rsidR="00D4171D" w:rsidRPr="007F223E" w:rsidRDefault="00D4171D" w:rsidP="00CE5E89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7F223E">
        <w:rPr>
          <w:sz w:val="21"/>
          <w:szCs w:val="21"/>
        </w:rPr>
        <w:t>lub całkiem blisko, podczas lokalnego dyżuru mobilnego (m.in. w miastach/</w:t>
      </w:r>
      <w:r w:rsidR="00A77EC6" w:rsidRPr="007F223E">
        <w:rPr>
          <w:sz w:val="21"/>
          <w:szCs w:val="21"/>
        </w:rPr>
        <w:t>miejscowościach</w:t>
      </w:r>
      <w:r w:rsidRPr="007F223E">
        <w:rPr>
          <w:sz w:val="21"/>
          <w:szCs w:val="21"/>
        </w:rPr>
        <w:t xml:space="preserve">: </w:t>
      </w:r>
      <w:r w:rsidR="007F223E" w:rsidRPr="007F223E">
        <w:rPr>
          <w:sz w:val="21"/>
          <w:szCs w:val="21"/>
        </w:rPr>
        <w:t>Andrychów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Alwernia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Bochnia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Brzesko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Bystra Podhalańska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Chrzanów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Dobczyce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Gorlice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Gdów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Jerzmanowice-Przeginia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Jordanów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Kalwaria Zebrzydowska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Kęty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Kłaj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Kościelisko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Krościenko nad Dunajcem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Krynica Zdrój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Kraków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Lubień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Limanowa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 xml:space="preserve">Łapsze </w:t>
      </w:r>
      <w:proofErr w:type="spellStart"/>
      <w:r w:rsidR="007F223E" w:rsidRPr="007F223E">
        <w:rPr>
          <w:sz w:val="21"/>
          <w:szCs w:val="21"/>
        </w:rPr>
        <w:t>Niżne</w:t>
      </w:r>
      <w:proofErr w:type="spellEnd"/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Miechów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Myślenice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Niepołomice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Nowy Targ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Nowe Brzesko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Nowy Wiśnicz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Oświęcim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Olkusz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Proszowice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Raciechowice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Raba Wyżna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Rabka Zdrój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Sułkowice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Stryszów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Słomniki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Skawina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Sucha Beskidzka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Stary Sącz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Skomielna Biała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Tomice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Trzebinia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Tuchów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Wadowice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Wieliczka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Wiśniowa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Wojnicz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Zakopane</w:t>
      </w:r>
      <w:r w:rsidR="007F223E" w:rsidRPr="007F223E">
        <w:rPr>
          <w:sz w:val="21"/>
          <w:szCs w:val="21"/>
        </w:rPr>
        <w:t xml:space="preserve">, </w:t>
      </w:r>
      <w:r w:rsidR="007F223E" w:rsidRPr="007F223E">
        <w:rPr>
          <w:sz w:val="21"/>
          <w:szCs w:val="21"/>
        </w:rPr>
        <w:t>Żegocina</w:t>
      </w:r>
      <w:r w:rsidR="007F223E">
        <w:rPr>
          <w:sz w:val="21"/>
          <w:szCs w:val="21"/>
        </w:rPr>
        <w:t>).</w:t>
      </w:r>
    </w:p>
    <w:p w:rsidR="00843038" w:rsidRPr="00D4171D" w:rsidRDefault="00843038" w:rsidP="00D4171D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4171D">
        <w:rPr>
          <w:b/>
          <w:sz w:val="21"/>
          <w:szCs w:val="21"/>
        </w:rPr>
        <w:t>Zamówić bony</w:t>
      </w:r>
      <w:r w:rsidRPr="00D4171D">
        <w:rPr>
          <w:sz w:val="21"/>
          <w:szCs w:val="21"/>
        </w:rPr>
        <w:t xml:space="preserve"> – więcej informacji na stronie </w:t>
      </w:r>
      <w:hyperlink r:id="rId10" w:history="1">
        <w:r w:rsidRPr="00D4171D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4171D">
        <w:rPr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843038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1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Default="00843038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2B3137" w:rsidRDefault="002B3137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p w:rsidR="00AC7526" w:rsidRDefault="00AC7526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AC7526">
        <w:rPr>
          <w:rFonts w:ascii="Calibri" w:eastAsia="Calibri" w:hAnsi="Calibri" w:cs="Times New Roman"/>
          <w:sz w:val="21"/>
          <w:szCs w:val="21"/>
        </w:rPr>
        <w:t xml:space="preserve">W I kwartale 2020 roku nasze usługi doradcze będą dostępne w poniżej podanych terminach </w:t>
      </w:r>
      <w:r>
        <w:rPr>
          <w:rFonts w:ascii="Calibri" w:eastAsia="Calibri" w:hAnsi="Calibri" w:cs="Times New Roman"/>
          <w:sz w:val="21"/>
          <w:szCs w:val="21"/>
        </w:rPr>
        <w:t>i lokalizacjach: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621"/>
        <w:gridCol w:w="1559"/>
        <w:gridCol w:w="851"/>
        <w:gridCol w:w="1417"/>
        <w:gridCol w:w="1418"/>
      </w:tblGrid>
      <w:tr w:rsidR="007F223E" w:rsidRPr="007F223E" w:rsidTr="0018024C">
        <w:trPr>
          <w:trHeight w:val="20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1" w:type="dxa"/>
            <w:gridSpan w:val="2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21" w:type="dxa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Godziny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Starowiejska 22b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Ciągło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Ciągło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Ciągło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Alwernia</w:t>
            </w: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Miejski w Alwerni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Zbigniewa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Gęsikowskiego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7 (sala nr 5 na parterze)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Powiatowy Urząd Pracy </w:t>
            </w: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w Bochni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Ul. Wojska Polskiego 3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32-700 Bochnia, I piętro -</w:t>
            </w: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sala 16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Miejski Dom Kultury w Bochni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Ul. </w:t>
            </w:r>
            <w:proofErr w:type="spellStart"/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Regis</w:t>
            </w:r>
            <w:proofErr w:type="spellEnd"/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1, sala 17 na parterze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Regionalne Centrum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Kulturalno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– Biblioteczne w Brzesku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Targowy 10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209a lub 101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Osoba do kontaktu: dyr. MOK </w:t>
            </w:r>
            <w:r w:rsidRPr="007F223E">
              <w:rPr>
                <w:rFonts w:ascii="Arial" w:eastAsia="Calibri" w:hAnsi="Arial" w:cs="Arial"/>
                <w:sz w:val="20"/>
                <w:szCs w:val="20"/>
              </w:rPr>
              <w:t>(14) 68 496 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22.01.2020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05.02.2020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18.03.2020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Bystra Podhalańska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Bystra Sidzina,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Bystra Podhalańska 373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Natalia Siwak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Chrzanów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FEM w Chrzanowie, ul. Grunwaldzka 5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Miejska Biblioteka Publiczna w Chrzanowie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Broniewskiego 10C (mała sala konferencyjna)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10.00-14.00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Natalia Siwak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19.02.2020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Natalia Siwak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11.03.2020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 Myślenicach Filia – ZCAZ w Dobczycach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Szkolna 20b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Polsko-Słowacki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1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Barbara Lorek-Jabłońska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Barbara Lorek-Jabłońska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Gdów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Gdów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Jerzmanowice-Przeginia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Jerzmanowice-Przeginia, Jerzmanowice, ul. Rajska 22 (sekretariat)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621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w Jordanowie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Mickiewicza 3, sala obrad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Natalia Siwak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19.02.2020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Joanna Ciągło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Kłaj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212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Kościelisko, Centrum Informacji Turystycznej, ul. Nędzy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Kubińca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136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Ligas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Krościenko nad Dunajcem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Budynek „starej plebanii”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32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Marta Salomon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46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Krynica Zdrój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Krynica Zdrój,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Kraszewskiego 7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ślubów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11.03.2020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 „Dworek Białoprądnicki”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31-221 Kraków, ul. Papiernicza 2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4.03.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8.00-12.00</w:t>
            </w:r>
          </w:p>
        </w:tc>
      </w:tr>
      <w:tr w:rsidR="007F223E" w:rsidRPr="007F223E" w:rsidTr="0018024C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Główny Punkt Informacyjny Funduszy Europejskich w </w:t>
            </w: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Krakowie ul. Wielicka 72B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Ewa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-Guzik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OSP Tyniec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– Guzik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16.01.2019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„Zgody 7 - miejsce spotkań”, os. Zgody 7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10.30-14.30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Lubień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Lubień (sala obrad)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Starostwo Powiatowe w Limanowej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Józefa Marka 9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347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Barbara Lorek-Jabłońska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Łapsze </w:t>
            </w:r>
            <w:proofErr w:type="spellStart"/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Niżne</w:t>
            </w:r>
            <w:proofErr w:type="spellEnd"/>
          </w:p>
        </w:tc>
        <w:tc>
          <w:tcPr>
            <w:tcW w:w="2621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Ludowy w Łapszach Niżnych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Jana Pawła II 57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Marta Salamon</w:t>
            </w:r>
          </w:p>
        </w:tc>
        <w:tc>
          <w:tcPr>
            <w:tcW w:w="851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i Miasta Miechów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Henryka Sienkiewicza 25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13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Ilona Plichta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Iwona Urbaniak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Joanna Kalemba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Miasta i Gminy </w:t>
            </w: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Niepołomice, Plac Zwycięstwa 13 (sala 7)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lastRenderedPageBreak/>
              <w:t>Jolanta Kłosińska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Karolina Fudali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13.01.2019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Karolina Fudali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Jolanta Kłosińska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Karolina Fudali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Karolina Fudali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Karolina Fudali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Jolanta Kłosińska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Nowy Targ, Punkt Informacyjny „Fundusze Europejskie w Małopolsce” w Nowym Targu Al. 1000-lecia 35 - biuro projektu Kierunek Kariera pok. 212 na II piętrze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Marta Salamon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15.15-16.15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13.01.202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30.03.2020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Ligas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7F223E" w:rsidRPr="007F223E" w:rsidTr="0018024C">
        <w:trPr>
          <w:trHeight w:val="6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Brzesko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Miejsko - Gminne Centrum Kultury i Promocji w Nowym Brzesku, </w:t>
            </w: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>ul. Piłsudskiego 17a, sala na  1 piętrze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Wiśnicz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Ratusz Miejski w Nowym Wiśniczu, Rynek 1 (biuro Rady Miejskiej)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Jolanta Kłosińska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Joanna Ciągło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10.00 - 16.00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PUP Olkusz ul. Minkiewicz 2, pok. 34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Aleksandra Marszałek-Kondek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08.08.2020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07.02.2020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PUP Olkusz ul. Minkiewicz 2, pok. 25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Izabela </w:t>
            </w:r>
            <w:proofErr w:type="spellStart"/>
            <w:r w:rsidRPr="007F223E">
              <w:rPr>
                <w:rFonts w:ascii="Arial" w:eastAsia="Calibri" w:hAnsi="Arial" w:cs="Arial"/>
                <w:sz w:val="20"/>
                <w:szCs w:val="20"/>
              </w:rPr>
              <w:t>Polner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19.02.2020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15.00 -16.00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Krakowska 11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Ilona Plichta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Raciechowice (sala obrad)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Joanna Kalemba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Raba Wyżna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Raba Wyżna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Raba Wyżna 41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F223E">
              <w:rPr>
                <w:rFonts w:ascii="Arial" w:eastAsia="Calibri" w:hAnsi="Arial" w:cs="Arial"/>
                <w:sz w:val="20"/>
                <w:szCs w:val="20"/>
              </w:rPr>
              <w:t>Cylinc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F223E">
              <w:rPr>
                <w:rFonts w:ascii="Arial" w:eastAsia="Calibri" w:hAnsi="Arial" w:cs="Arial"/>
                <w:sz w:val="20"/>
                <w:szCs w:val="20"/>
              </w:rPr>
              <w:t>Cylinc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Sułkowice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Miejski w Sułkowicach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 (sala konferencyjna)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Halina Juszczyk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Stryszów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Stryszów, Stryszów 149,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sesyjna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Natalia Siwak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Ilona Plichta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17.03.62020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26.03.2020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13.00-18.00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Mickiewicza 19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48 na II piętrze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F223E">
              <w:rPr>
                <w:rFonts w:ascii="Arial" w:eastAsia="Calibri" w:hAnsi="Arial" w:cs="Arial"/>
                <w:sz w:val="20"/>
                <w:szCs w:val="20"/>
              </w:rPr>
              <w:t>Cylinc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Stary Sącz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Stary Sącz,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ul. A. Mickiewicza 33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lastRenderedPageBreak/>
              <w:t>Izabela Jakubowska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03.03.2020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31.03.2020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Skomielna Biała</w:t>
            </w:r>
          </w:p>
        </w:tc>
        <w:tc>
          <w:tcPr>
            <w:tcW w:w="2621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Budynek Niepublicznego Zakładu Opieki Zdrowotnej w Skomielnej Białej (II p.) w  Punkcie Informacji i Wsparcia</w:t>
            </w: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Rafał </w:t>
            </w:r>
            <w:proofErr w:type="spellStart"/>
            <w:r w:rsidRPr="007F223E">
              <w:rPr>
                <w:rFonts w:ascii="Arial" w:eastAsia="Calibri" w:hAnsi="Arial" w:cs="Arial"/>
                <w:sz w:val="20"/>
                <w:szCs w:val="20"/>
              </w:rPr>
              <w:t>Siudowski</w:t>
            </w:r>
            <w:proofErr w:type="spellEnd"/>
          </w:p>
        </w:tc>
        <w:tc>
          <w:tcPr>
            <w:tcW w:w="851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Tomice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Wadowicka 51, sala 3 na parterze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18.03.2020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w Trzebini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18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Ilona Baster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7.01.2020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15.01.2020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31.03.2020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Dom Kultury</w:t>
            </w: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 w Tuchowie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ul. Chopina 10,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33-170 Tuchów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14.01.2020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4.02.2020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7F223E" w:rsidRPr="007F223E" w:rsidTr="0018024C">
        <w:trPr>
          <w:trHeight w:val="1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Wieliczka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 Wieliczce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Sienkiewicza 13a (sala obok sekretariatu)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30.01.2020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6.02.2020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5.03.2020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Gmina Wiśniowa,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Wiśniowa 441, sala obrad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17.02.2020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Urząd Miasta Wojnicz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Rynek 1, </w:t>
            </w: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32-830 Wojnicz,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bCs/>
                <w:sz w:val="20"/>
                <w:szCs w:val="20"/>
              </w:rPr>
              <w:t>Sala narad</w:t>
            </w:r>
          </w:p>
          <w:p w:rsidR="007F223E" w:rsidRPr="007F223E" w:rsidRDefault="007F223E" w:rsidP="007F22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16.01.2020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12.03.2020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Zakopane, Biuro Inkubatora Przedsiębiorczości w Zakopane, budynek Kina Sokół, ul. Orana 2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 xml:space="preserve">Natalia </w:t>
            </w:r>
            <w:proofErr w:type="spellStart"/>
            <w:r w:rsidRPr="007F223E">
              <w:rPr>
                <w:rFonts w:ascii="Arial" w:eastAsia="Calibri" w:hAnsi="Arial" w:cs="Arial"/>
                <w:sz w:val="20"/>
                <w:szCs w:val="20"/>
              </w:rPr>
              <w:t>Ligas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8.01.2020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29.01.2020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11.02.2020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262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F223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Żegocina</w:t>
            </w: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Karolina Fudali</w:t>
            </w:r>
          </w:p>
        </w:tc>
        <w:tc>
          <w:tcPr>
            <w:tcW w:w="851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23.01.2020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19.02.2020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Jolanta Kłosińska</w:t>
            </w: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  <w:tr w:rsidR="007F223E" w:rsidRPr="007F223E" w:rsidTr="0018024C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20.03.2020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23E" w:rsidRPr="007F223E" w:rsidRDefault="007F223E" w:rsidP="007F22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23E">
              <w:rPr>
                <w:rFonts w:ascii="Arial" w:eastAsia="Calibri" w:hAnsi="Arial" w:cs="Arial"/>
                <w:sz w:val="20"/>
                <w:szCs w:val="20"/>
              </w:rPr>
              <w:t>9.00-14.00</w:t>
            </w:r>
          </w:p>
        </w:tc>
      </w:tr>
    </w:tbl>
    <w:p w:rsidR="00AC7526" w:rsidRDefault="00AC7526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sectPr w:rsidR="00AC7526" w:rsidSect="005B13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B0" w:rsidRDefault="00D147B0" w:rsidP="00953F5E">
      <w:pPr>
        <w:spacing w:after="0" w:line="240" w:lineRule="auto"/>
      </w:pPr>
      <w:r>
        <w:separator/>
      </w:r>
    </w:p>
  </w:endnote>
  <w:endnote w:type="continuationSeparator" w:id="0">
    <w:p w:rsidR="00D147B0" w:rsidRDefault="00D147B0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74641796" wp14:editId="3EE9BB52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B0" w:rsidRDefault="00D147B0" w:rsidP="00953F5E">
      <w:pPr>
        <w:spacing w:after="0" w:line="240" w:lineRule="auto"/>
      </w:pPr>
      <w:r>
        <w:separator/>
      </w:r>
    </w:p>
  </w:footnote>
  <w:footnote w:type="continuationSeparator" w:id="0">
    <w:p w:rsidR="00D147B0" w:rsidRDefault="00D147B0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58B36882" wp14:editId="75BD25E7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3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5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0"/>
  </w:num>
  <w:num w:numId="11">
    <w:abstractNumId w:val="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3"/>
  </w:num>
  <w:num w:numId="17">
    <w:abstractNumId w:val="28"/>
  </w:num>
  <w:num w:numId="18">
    <w:abstractNumId w:val="1"/>
  </w:num>
  <w:num w:numId="19">
    <w:abstractNumId w:val="22"/>
  </w:num>
  <w:num w:numId="20">
    <w:abstractNumId w:val="29"/>
  </w:num>
  <w:num w:numId="21">
    <w:abstractNumId w:val="4"/>
  </w:num>
  <w:num w:numId="22">
    <w:abstractNumId w:val="18"/>
  </w:num>
  <w:num w:numId="23">
    <w:abstractNumId w:val="2"/>
  </w:num>
  <w:num w:numId="24">
    <w:abstractNumId w:val="30"/>
  </w:num>
  <w:num w:numId="25">
    <w:abstractNumId w:val="14"/>
  </w:num>
  <w:num w:numId="26">
    <w:abstractNumId w:val="15"/>
  </w:num>
  <w:num w:numId="27">
    <w:abstractNumId w:val="3"/>
  </w:num>
  <w:num w:numId="28">
    <w:abstractNumId w:val="24"/>
  </w:num>
  <w:num w:numId="29">
    <w:abstractNumId w:val="5"/>
  </w:num>
  <w:num w:numId="30">
    <w:abstractNumId w:val="34"/>
  </w:num>
  <w:num w:numId="31">
    <w:abstractNumId w:val="19"/>
  </w:num>
  <w:num w:numId="32">
    <w:abstractNumId w:val="39"/>
  </w:num>
  <w:num w:numId="33">
    <w:abstractNumId w:val="38"/>
  </w:num>
  <w:num w:numId="34">
    <w:abstractNumId w:val="7"/>
  </w:num>
  <w:num w:numId="35">
    <w:abstractNumId w:val="8"/>
  </w:num>
  <w:num w:numId="36">
    <w:abstractNumId w:val="13"/>
  </w:num>
  <w:num w:numId="37">
    <w:abstractNumId w:val="35"/>
  </w:num>
  <w:num w:numId="38">
    <w:abstractNumId w:val="27"/>
  </w:num>
  <w:num w:numId="39">
    <w:abstractNumId w:val="37"/>
  </w:num>
  <w:num w:numId="40">
    <w:abstractNumId w:val="12"/>
  </w:num>
  <w:num w:numId="41">
    <w:abstractNumId w:val="23"/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541"/>
    <w:rsid w:val="00021B3E"/>
    <w:rsid w:val="00022ABB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2486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D6348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223E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6695F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C7526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E5E89"/>
    <w:rsid w:val="00CF4B91"/>
    <w:rsid w:val="00CF6A8B"/>
    <w:rsid w:val="00CF6E63"/>
    <w:rsid w:val="00D02CCD"/>
    <w:rsid w:val="00D03248"/>
    <w:rsid w:val="00D06886"/>
    <w:rsid w:val="00D147B0"/>
    <w:rsid w:val="00D360A4"/>
    <w:rsid w:val="00D4171D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DA7A-6BAE-42A0-8BC2-0337DE13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3227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cp:lastPrinted>2019-05-09T07:58:00Z</cp:lastPrinted>
  <dcterms:created xsi:type="dcterms:W3CDTF">2019-12-18T12:22:00Z</dcterms:created>
  <dcterms:modified xsi:type="dcterms:W3CDTF">2019-12-20T11:26:00Z</dcterms:modified>
</cp:coreProperties>
</file>